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470" w:rsidRDefault="009A3470" w:rsidP="009A3470">
      <w:pPr>
        <w:spacing w:line="274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3.7pt;margin-top:1.25pt;width:511.5pt;height:722.5pt;z-index:251659264;mso-position-horizontal-relative:text;mso-position-vertical-relative:text">
            <v:imagedata r:id="rId8" o:title="2022-01-24-0007"/>
            <w10:wrap type="square"/>
          </v:shape>
        </w:pict>
      </w:r>
    </w:p>
    <w:p w:rsidR="009A3470" w:rsidRPr="009A3470" w:rsidRDefault="009A3470" w:rsidP="009A3470">
      <w:pPr>
        <w:pStyle w:val="a6"/>
        <w:numPr>
          <w:ilvl w:val="0"/>
          <w:numId w:val="1"/>
        </w:numPr>
        <w:spacing w:line="274" w:lineRule="exact"/>
        <w:ind w:left="0" w:firstLine="360"/>
        <w:contextualSpacing w:val="0"/>
        <w:rPr>
          <w:rFonts w:ascii="Times New Roman" w:eastAsia="Times New Roman" w:hAnsi="Times New Roman" w:cs="Times New Roman"/>
          <w:vanish/>
          <w:sz w:val="23"/>
          <w:szCs w:val="23"/>
        </w:rPr>
      </w:pPr>
    </w:p>
    <w:p w:rsidR="009A3470" w:rsidRPr="009A3470" w:rsidRDefault="009A3470" w:rsidP="009A3470">
      <w:pPr>
        <w:pStyle w:val="a6"/>
        <w:numPr>
          <w:ilvl w:val="0"/>
          <w:numId w:val="1"/>
        </w:numPr>
        <w:spacing w:line="274" w:lineRule="exact"/>
        <w:ind w:left="0" w:firstLine="360"/>
        <w:contextualSpacing w:val="0"/>
        <w:rPr>
          <w:rFonts w:ascii="Times New Roman" w:eastAsia="Times New Roman" w:hAnsi="Times New Roman" w:cs="Times New Roman"/>
          <w:vanish/>
          <w:sz w:val="23"/>
          <w:szCs w:val="23"/>
        </w:rPr>
      </w:pPr>
    </w:p>
    <w:p w:rsidR="001377C0" w:rsidRDefault="00E8734E" w:rsidP="009A3470">
      <w:pPr>
        <w:pStyle w:val="1"/>
        <w:numPr>
          <w:ilvl w:val="1"/>
          <w:numId w:val="1"/>
        </w:numPr>
        <w:shd w:val="clear" w:color="auto" w:fill="auto"/>
        <w:ind w:firstLine="360"/>
      </w:pPr>
      <w:r>
        <w:t xml:space="preserve">Школа вправе применять электронное обучение и дистанционные образовательные технологии при реализации образовательных программ в предусмотренных Федеральным законом № </w:t>
      </w:r>
      <w:r w:rsidRPr="0010465C">
        <w:rPr>
          <w:lang w:eastAsia="en-US" w:bidi="en-US"/>
        </w:rPr>
        <w:t>273</w:t>
      </w:r>
      <w:r>
        <w:t>-ФЗ формах получения образования и формах обучения или при их сочетании, при проведении учебных занятий, практик, текущего контроля успеваемости, промежуточной и итоговой аттестации обучающихся.</w:t>
      </w:r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>Школа доводит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>При реализации образовательных программ или их частей с применением электронного обучения, дистанционных образовательных технологий Школа: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обеспечивает соответствующий применяемым технологиям уровень подготовки педагогических, научных, учебно-вспомогательных, административно</w:t>
      </w:r>
      <w:r>
        <w:softHyphen/>
        <w:t>хозяйственных работников;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оказывает учебно-методическую помощь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самостоятельно определяет соотношение объема занятий, проводимых путем непосредственного взаимодействия педагогического работника с обучающимся, и учебных занятий с применением электронного обучения, дистанционных образовательных технологий;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Федерального закона от </w:t>
      </w:r>
      <w:r w:rsidRPr="0010465C">
        <w:rPr>
          <w:lang w:eastAsia="en-US" w:bidi="en-US"/>
        </w:rPr>
        <w:t xml:space="preserve">27.07.2006 </w:t>
      </w:r>
      <w:r>
        <w:t xml:space="preserve">№ </w:t>
      </w:r>
      <w:r w:rsidRPr="0010465C">
        <w:rPr>
          <w:lang w:eastAsia="en-US" w:bidi="en-US"/>
        </w:rPr>
        <w:t xml:space="preserve">152- </w:t>
      </w:r>
      <w:r>
        <w:t xml:space="preserve">ФЗ «О персональных данных» ( с изменениями и дополнениями), Федерального закона от </w:t>
      </w:r>
      <w:r w:rsidRPr="0010465C">
        <w:rPr>
          <w:lang w:eastAsia="en-US" w:bidi="en-US"/>
        </w:rPr>
        <w:t>22.10.2004 25</w:t>
      </w:r>
      <w:r>
        <w:t>-ФЗ «Об архивном деле в Российской Федерации» ( с изменениями и дополнениями).</w:t>
      </w:r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tabs>
          <w:tab w:val="left" w:pos="1214"/>
          <w:tab w:val="left" w:pos="3082"/>
          <w:tab w:val="left" w:pos="5040"/>
          <w:tab w:val="left" w:pos="6861"/>
          <w:tab w:val="right" w:pos="9919"/>
        </w:tabs>
        <w:ind w:firstLine="360"/>
      </w:pPr>
      <w:r>
        <w:t>При реализации</w:t>
      </w:r>
      <w:r>
        <w:tab/>
        <w:t>образовательных</w:t>
      </w:r>
      <w:r>
        <w:tab/>
        <w:t>программ или</w:t>
      </w:r>
      <w:r>
        <w:tab/>
        <w:t>их частей</w:t>
      </w:r>
      <w:r>
        <w:tab/>
        <w:t>с применением</w:t>
      </w:r>
    </w:p>
    <w:p w:rsidR="001377C0" w:rsidRDefault="00E8734E">
      <w:pPr>
        <w:pStyle w:val="1"/>
        <w:shd w:val="clear" w:color="auto" w:fill="auto"/>
        <w:ind w:firstLine="0"/>
      </w:pPr>
      <w:r>
        <w:t>электронного обучения, дистанционных образовательных технологий Школа вправе не предусматривать учебные занятия, проводимые путем непосредственного взаимодействия педагогического работника с обучающимся в аудитории.</w:t>
      </w:r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tabs>
          <w:tab w:val="left" w:pos="1214"/>
          <w:tab w:val="left" w:pos="3082"/>
          <w:tab w:val="left" w:pos="5040"/>
          <w:tab w:val="left" w:pos="6861"/>
          <w:tab w:val="right" w:pos="9919"/>
        </w:tabs>
        <w:ind w:firstLine="360"/>
      </w:pPr>
      <w:r>
        <w:t>При реализации</w:t>
      </w:r>
      <w:r>
        <w:tab/>
        <w:t>образовательных</w:t>
      </w:r>
      <w:r>
        <w:tab/>
        <w:t>программ или</w:t>
      </w:r>
      <w:r>
        <w:tab/>
        <w:t>их частей</w:t>
      </w:r>
      <w:r>
        <w:tab/>
        <w:t>с применением</w:t>
      </w:r>
    </w:p>
    <w:p w:rsidR="001377C0" w:rsidRDefault="00E8734E">
      <w:pPr>
        <w:pStyle w:val="1"/>
        <w:shd w:val="clear" w:color="auto" w:fill="auto"/>
        <w:ind w:firstLine="0"/>
      </w:pPr>
      <w:r>
        <w:t>исключительно электронного обучения, дистанционных образовательных технологий Школа самостоятельно и (или) с использованием ресурсов иных организаций: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6861"/>
          <w:tab w:val="right" w:pos="9919"/>
        </w:tabs>
        <w:ind w:left="360" w:hanging="360"/>
      </w:pPr>
      <w:r>
        <w:t xml:space="preserve"> создает условия для функционирования электронной информационно</w:t>
      </w:r>
      <w:r>
        <w:softHyphen/>
        <w:t>образовательной среды, обеспечивающей</w:t>
      </w:r>
      <w:r>
        <w:tab/>
        <w:t>освоение</w:t>
      </w:r>
      <w:r>
        <w:tab/>
        <w:t>обучающимися</w:t>
      </w:r>
    </w:p>
    <w:p w:rsidR="001377C0" w:rsidRDefault="00E8734E">
      <w:pPr>
        <w:pStyle w:val="1"/>
        <w:shd w:val="clear" w:color="auto" w:fill="auto"/>
        <w:tabs>
          <w:tab w:val="left" w:pos="3138"/>
          <w:tab w:val="left" w:pos="5068"/>
          <w:tab w:val="left" w:pos="6930"/>
        </w:tabs>
        <w:ind w:firstLine="0"/>
      </w:pPr>
      <w:r>
        <w:t>образовательных</w:t>
      </w:r>
      <w:r>
        <w:tab/>
        <w:t>программ или их</w:t>
      </w:r>
      <w:r>
        <w:tab/>
        <w:t>частей в полном</w:t>
      </w:r>
      <w:r>
        <w:tab/>
        <w:t>объеме независимо от места</w:t>
      </w:r>
    </w:p>
    <w:p w:rsidR="001377C0" w:rsidRDefault="00E8734E">
      <w:pPr>
        <w:pStyle w:val="1"/>
        <w:shd w:val="clear" w:color="auto" w:fill="auto"/>
        <w:ind w:firstLine="0"/>
      </w:pPr>
      <w:r>
        <w:t>нахождения обучающихся;</w:t>
      </w:r>
    </w:p>
    <w:p w:rsidR="001377C0" w:rsidRDefault="00E8734E">
      <w:pPr>
        <w:pStyle w:val="1"/>
        <w:shd w:val="clear" w:color="auto" w:fill="auto"/>
        <w:ind w:left="360" w:hanging="360"/>
      </w:pPr>
      <w:r w:rsidRPr="0010465C">
        <w:rPr>
          <w:lang w:eastAsia="en-US" w:bidi="en-US"/>
        </w:rPr>
        <w:t xml:space="preserve">- </w:t>
      </w:r>
      <w:r>
        <w:t>обеспечивает идентификацию личности обучающегося, выбор способа которой осуществляется организацией самостоятельно, и контроль соблюдения условий проведения мероприятий, в рамках которых осуществляется оценка результатов обучения.</w:t>
      </w:r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tabs>
          <w:tab w:val="left" w:pos="1070"/>
        </w:tabs>
        <w:ind w:firstLine="360"/>
      </w:pPr>
      <w:r>
        <w:t>Школа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путем организации образовательной деятельности в электронной информационно-образовательной среде, к которой предоставляется открытый доступ через информационно-телекоммуникационную сеть интернет.</w:t>
      </w:r>
    </w:p>
    <w:p w:rsidR="001377C0" w:rsidRDefault="00E8734E">
      <w:pPr>
        <w:pStyle w:val="1"/>
        <w:shd w:val="clear" w:color="auto" w:fill="auto"/>
        <w:ind w:firstLine="360"/>
      </w:pPr>
      <w:r>
        <w:t>Освоение обучающимся образовательных программ или их частей в виде онлайн-курсов подтверждается документом об образовании и (или) о квалификации либо документом об обучении, выданным организацией, реализующей образовательные программы или их части в виде онлайн-курсов.</w:t>
      </w:r>
    </w:p>
    <w:p w:rsidR="001377C0" w:rsidRDefault="0010465C" w:rsidP="0010465C">
      <w:pPr>
        <w:pStyle w:val="11"/>
        <w:keepNext/>
        <w:keepLines/>
        <w:shd w:val="clear" w:color="auto" w:fill="auto"/>
        <w:tabs>
          <w:tab w:val="left" w:pos="3286"/>
        </w:tabs>
        <w:spacing w:line="274" w:lineRule="exact"/>
        <w:ind w:firstLine="0"/>
        <w:jc w:val="center"/>
      </w:pPr>
      <w:bookmarkStart w:id="0" w:name="bookmark1"/>
      <w:r>
        <w:t>3.</w:t>
      </w:r>
      <w:r w:rsidR="00E8734E">
        <w:t>Учебно-методическое обеспечение</w:t>
      </w:r>
      <w:bookmarkEnd w:id="0"/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 xml:space="preserve">Учебно-методическое обеспечение учебного процесса с применением электронного обучения, дистанционных образовательных технологий включает электронные информационные образовательные ресурсы (ЭИОР), размещенные на электронных носителях и/или в электронной среде </w:t>
      </w:r>
      <w:r>
        <w:lastRenderedPageBreak/>
        <w:t>поддержки обучения, разработанные в соответствии с требованиями ФГОС, локальными документами Школы.</w:t>
      </w:r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>Учебно-методическое обеспечение должно обеспечивать организацию самостоятельной работы обучающегося, включая обучение и контроль знаний обучающегося (самоконтроль, текущий контроль), тренинг путем предоставления обучающемуся необходимых (основных) учебных материалов, специально разработанных для реализации электронного обучения и дистанционных образовательных технологий.</w:t>
      </w:r>
    </w:p>
    <w:p w:rsidR="001377C0" w:rsidRDefault="00E8734E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>В состав учебно-методического обеспечения учебного процесса с применением электронного обучения, дистанционных образовательных технологий входят: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</w:tabs>
        <w:spacing w:line="293" w:lineRule="exact"/>
        <w:ind w:firstLine="0"/>
      </w:pPr>
      <w:r>
        <w:t>электронные учебники;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</w:tabs>
        <w:spacing w:line="293" w:lineRule="exact"/>
        <w:ind w:firstLine="0"/>
      </w:pPr>
      <w:r>
        <w:t>интерактивные обучающие ресурсы;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</w:tabs>
        <w:spacing w:line="293" w:lineRule="exact"/>
        <w:ind w:firstLine="0"/>
      </w:pPr>
      <w:r>
        <w:t>виртуальные среды учебно-практической деятельности;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</w:tabs>
        <w:spacing w:line="293" w:lineRule="exact"/>
        <w:ind w:firstLine="0"/>
      </w:pPr>
      <w:r>
        <w:t>компьютерные демонстрации;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  <w:tab w:val="left" w:pos="2850"/>
        </w:tabs>
        <w:spacing w:line="293" w:lineRule="exact"/>
        <w:ind w:firstLine="0"/>
      </w:pPr>
      <w:r>
        <w:t>электронные</w:t>
      </w:r>
      <w:r>
        <w:tab/>
        <w:t>источники информации;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  <w:tab w:val="left" w:pos="2850"/>
        </w:tabs>
        <w:spacing w:line="293" w:lineRule="exact"/>
        <w:ind w:firstLine="0"/>
      </w:pPr>
      <w:r>
        <w:t>электронные</w:t>
      </w:r>
      <w:r>
        <w:tab/>
        <w:t>библиотеки;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  <w:tab w:val="left" w:pos="2850"/>
        </w:tabs>
        <w:spacing w:line="293" w:lineRule="exact"/>
        <w:ind w:firstLine="0"/>
      </w:pPr>
      <w:r>
        <w:t>электронные</w:t>
      </w:r>
      <w:r>
        <w:tab/>
        <w:t>периодические издания;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tabs>
          <w:tab w:val="left" w:pos="1387"/>
          <w:tab w:val="left" w:pos="2850"/>
        </w:tabs>
        <w:spacing w:line="293" w:lineRule="exact"/>
        <w:ind w:firstLine="0"/>
      </w:pPr>
      <w:r>
        <w:t>электронные</w:t>
      </w:r>
      <w:r>
        <w:tab/>
        <w:t>коллекции.</w:t>
      </w:r>
    </w:p>
    <w:p w:rsidR="001377C0" w:rsidRDefault="00E8734E" w:rsidP="0010465C">
      <w:pPr>
        <w:pStyle w:val="11"/>
        <w:keepNext/>
        <w:keepLines/>
        <w:numPr>
          <w:ilvl w:val="0"/>
          <w:numId w:val="1"/>
        </w:numPr>
        <w:shd w:val="clear" w:color="auto" w:fill="auto"/>
        <w:spacing w:line="274" w:lineRule="exact"/>
        <w:ind w:firstLine="0"/>
      </w:pPr>
      <w:bookmarkStart w:id="1" w:name="bookmark2"/>
      <w:r>
        <w:t>Техническое и программное обеспечение</w:t>
      </w:r>
      <w:bookmarkEnd w:id="1"/>
    </w:p>
    <w:p w:rsidR="0010465C" w:rsidRDefault="0010465C" w:rsidP="0010465C">
      <w:pPr>
        <w:pStyle w:val="11"/>
        <w:keepNext/>
        <w:keepLines/>
        <w:shd w:val="clear" w:color="auto" w:fill="auto"/>
        <w:spacing w:line="274" w:lineRule="exact"/>
        <w:ind w:firstLine="0"/>
      </w:pPr>
    </w:p>
    <w:p w:rsidR="001377C0" w:rsidRDefault="00E8734E" w:rsidP="0010465C">
      <w:pPr>
        <w:pStyle w:val="1"/>
        <w:numPr>
          <w:ilvl w:val="1"/>
          <w:numId w:val="5"/>
        </w:numPr>
        <w:shd w:val="clear" w:color="auto" w:fill="auto"/>
        <w:tabs>
          <w:tab w:val="left" w:pos="1060"/>
        </w:tabs>
      </w:pPr>
      <w:r>
        <w:t>Техническое обеспечение применения электронного обучения, дистанционных образовательных технологий включает: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firstLine="360"/>
      </w:pPr>
      <w:r>
        <w:t xml:space="preserve"> компьютерными классом, оснащенными персональными компьютерами и ноутбуками, микрофонами 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firstLine="360"/>
      </w:pPr>
      <w:r>
        <w:t xml:space="preserve"> программным обеспечением для доступа к локальным и удаленным серверам с учебной информацией и рабочими материалами для участников учебного процесса;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firstLine="360"/>
      </w:pPr>
      <w:r>
        <w:t xml:space="preserve"> локальной и </w:t>
      </w:r>
      <w:r>
        <w:rPr>
          <w:lang w:val="en-US" w:eastAsia="en-US" w:bidi="en-US"/>
        </w:rPr>
        <w:t>wifi</w:t>
      </w:r>
      <w:r w:rsidRPr="0010465C">
        <w:rPr>
          <w:lang w:eastAsia="en-US" w:bidi="en-US"/>
        </w:rPr>
        <w:t xml:space="preserve"> </w:t>
      </w:r>
      <w:r>
        <w:t>сетью с выходом в Интернет, с пропускной способностью, достаточной для организации учебного процесса и обеспечения оперативного доступа к учебно</w:t>
      </w:r>
      <w:r>
        <w:softHyphen/>
        <w:t>методическим ресурсам.</w:t>
      </w:r>
    </w:p>
    <w:p w:rsidR="0010465C" w:rsidRDefault="0010465C" w:rsidP="0010465C">
      <w:pPr>
        <w:pStyle w:val="1"/>
        <w:shd w:val="clear" w:color="auto" w:fill="auto"/>
        <w:ind w:left="360" w:firstLine="0"/>
      </w:pPr>
    </w:p>
    <w:p w:rsidR="001377C0" w:rsidRDefault="00E8734E" w:rsidP="0010465C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021"/>
        </w:tabs>
        <w:spacing w:line="230" w:lineRule="exact"/>
        <w:ind w:firstLine="0"/>
      </w:pPr>
      <w:bookmarkStart w:id="2" w:name="bookmark3"/>
      <w:r>
        <w:t>Порядок организации электронного обучения и применения дистанционных</w:t>
      </w:r>
      <w:bookmarkEnd w:id="2"/>
    </w:p>
    <w:p w:rsidR="001377C0" w:rsidRDefault="00E8734E">
      <w:pPr>
        <w:pStyle w:val="20"/>
        <w:shd w:val="clear" w:color="auto" w:fill="auto"/>
        <w:spacing w:line="230" w:lineRule="exact"/>
        <w:ind w:firstLine="0"/>
      </w:pPr>
      <w:r>
        <w:t>образовательных технологий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tabs>
          <w:tab w:val="left" w:pos="1167"/>
        </w:tabs>
        <w:ind w:firstLine="360"/>
      </w:pPr>
      <w:r>
        <w:t>Выбор предметов для изучения с применением электронного обучения и дистанционных образовательных технологий осуществляется учащимися или родителями (законными представителями) по согласованию со Школой.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tabs>
          <w:tab w:val="left" w:pos="521"/>
        </w:tabs>
        <w:ind w:firstLine="0"/>
      </w:pPr>
      <w:r>
        <w:t>С использованием электронного обучения и дистанционных образовательных технологий могут организовываться такие виды учебных видов деятельности (занятий и работ), как: лекция;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firstLine="0"/>
      </w:pPr>
      <w:r>
        <w:t xml:space="preserve"> уроки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spacing w:line="293" w:lineRule="exact"/>
        <w:ind w:firstLine="0"/>
      </w:pPr>
      <w:r>
        <w:t xml:space="preserve"> консультация;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spacing w:line="293" w:lineRule="exact"/>
        <w:ind w:firstLine="0"/>
      </w:pPr>
      <w:r>
        <w:t xml:space="preserve"> семинар;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spacing w:line="293" w:lineRule="exact"/>
        <w:ind w:firstLine="0"/>
      </w:pPr>
      <w:r>
        <w:t xml:space="preserve"> практическое занятие;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spacing w:line="293" w:lineRule="exact"/>
        <w:ind w:firstLine="0"/>
      </w:pPr>
      <w:r>
        <w:t xml:space="preserve"> лабораторная работа;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spacing w:line="293" w:lineRule="exact"/>
        <w:ind w:firstLine="0"/>
      </w:pPr>
      <w:r>
        <w:t xml:space="preserve"> контрольная работа;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spacing w:line="293" w:lineRule="exact"/>
        <w:ind w:firstLine="0"/>
      </w:pPr>
      <w:r>
        <w:t xml:space="preserve"> самостоятельная работа.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ind w:firstLine="360"/>
      </w:pPr>
      <w:r>
        <w:t xml:space="preserve"> Ответственный за электронное обучение контролирует процесс электронного обучения и применения дистанционных образовательных технологий, следит за своевременным заполнением необходимых документов, в том числе журналов.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ind w:firstLine="360"/>
      </w:pPr>
      <w:r>
        <w:t xml:space="preserve"> При реализации образовательных программ с применением электронного обучения, дистанционных образовательных технологий учителя и ответственные лица ведут документацию.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>Рекомендуемая непрерывная длительность работы, связанной с фиксацией взора непосредственно на экране устройства отображения информации на уроке, не должна превышать: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для обучающихся в </w:t>
      </w:r>
      <w:r>
        <w:rPr>
          <w:lang w:val="en-US" w:eastAsia="en-US" w:bidi="en-US"/>
        </w:rPr>
        <w:t>I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IV</w:t>
      </w:r>
      <w:r w:rsidRPr="0010465C">
        <w:rPr>
          <w:lang w:eastAsia="en-US" w:bidi="en-US"/>
        </w:rPr>
        <w:t xml:space="preserve"> </w:t>
      </w:r>
      <w:r>
        <w:t xml:space="preserve">классах - </w:t>
      </w:r>
      <w:r w:rsidRPr="0010465C">
        <w:rPr>
          <w:lang w:eastAsia="en-US" w:bidi="en-US"/>
        </w:rPr>
        <w:t xml:space="preserve">15 </w:t>
      </w:r>
      <w:r>
        <w:t>мин;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для обучающихся в </w:t>
      </w:r>
      <w:r>
        <w:rPr>
          <w:lang w:val="en-US" w:eastAsia="en-US" w:bidi="en-US"/>
        </w:rPr>
        <w:t>V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VII</w:t>
      </w:r>
      <w:r w:rsidRPr="0010465C">
        <w:rPr>
          <w:lang w:eastAsia="en-US" w:bidi="en-US"/>
        </w:rPr>
        <w:t xml:space="preserve"> </w:t>
      </w:r>
      <w:r>
        <w:t>классах - 20 мин;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для обучающихся в </w:t>
      </w:r>
      <w:r>
        <w:rPr>
          <w:lang w:val="en-US" w:eastAsia="en-US" w:bidi="en-US"/>
        </w:rPr>
        <w:t>VIII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IX</w:t>
      </w:r>
      <w:r w:rsidRPr="0010465C">
        <w:rPr>
          <w:lang w:eastAsia="en-US" w:bidi="en-US"/>
        </w:rPr>
        <w:t xml:space="preserve"> </w:t>
      </w:r>
      <w:r>
        <w:t xml:space="preserve">классах - </w:t>
      </w:r>
      <w:r w:rsidRPr="0010465C">
        <w:rPr>
          <w:lang w:eastAsia="en-US" w:bidi="en-US"/>
        </w:rPr>
        <w:t xml:space="preserve">25 </w:t>
      </w:r>
      <w:r>
        <w:t>мин;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lastRenderedPageBreak/>
        <w:t xml:space="preserve"> для обучающихся в </w:t>
      </w:r>
      <w:r>
        <w:rPr>
          <w:lang w:val="en-US" w:eastAsia="en-US" w:bidi="en-US"/>
        </w:rPr>
        <w:t>X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XI</w:t>
      </w:r>
      <w:r w:rsidRPr="0010465C">
        <w:rPr>
          <w:lang w:eastAsia="en-US" w:bidi="en-US"/>
        </w:rPr>
        <w:t xml:space="preserve"> </w:t>
      </w:r>
      <w:r>
        <w:t xml:space="preserve">классах на первом часу учебных занятий - </w:t>
      </w:r>
      <w:r w:rsidRPr="0010465C">
        <w:rPr>
          <w:lang w:eastAsia="en-US" w:bidi="en-US"/>
        </w:rPr>
        <w:t xml:space="preserve">30 </w:t>
      </w:r>
      <w:r>
        <w:t>мин, на втором - 20 мин.</w:t>
      </w:r>
    </w:p>
    <w:p w:rsidR="001377C0" w:rsidRDefault="00E8734E">
      <w:pPr>
        <w:pStyle w:val="1"/>
        <w:shd w:val="clear" w:color="auto" w:fill="auto"/>
        <w:ind w:firstLine="360"/>
      </w:pPr>
      <w:r>
        <w:t xml:space="preserve">Оптимальное количество занятий с использованием персональных компьютеров (ПК) в течение учебного дня для обучающихся </w:t>
      </w:r>
      <w:r>
        <w:rPr>
          <w:lang w:val="en-US" w:eastAsia="en-US" w:bidi="en-US"/>
        </w:rPr>
        <w:t>I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IV</w:t>
      </w:r>
      <w:r w:rsidRPr="0010465C">
        <w:rPr>
          <w:lang w:eastAsia="en-US" w:bidi="en-US"/>
        </w:rPr>
        <w:t xml:space="preserve"> </w:t>
      </w:r>
      <w:r>
        <w:t xml:space="preserve">классов составляет один-два урока, для обучающихся в </w:t>
      </w:r>
      <w:r>
        <w:rPr>
          <w:lang w:val="en-US" w:eastAsia="en-US" w:bidi="en-US"/>
        </w:rPr>
        <w:t>V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VIII</w:t>
      </w:r>
      <w:r w:rsidRPr="0010465C">
        <w:rPr>
          <w:lang w:eastAsia="en-US" w:bidi="en-US"/>
        </w:rPr>
        <w:t xml:space="preserve"> </w:t>
      </w:r>
      <w:r>
        <w:t xml:space="preserve">классах - два-три урока, для обучающихся в </w:t>
      </w:r>
      <w:r>
        <w:rPr>
          <w:lang w:val="en-US" w:eastAsia="en-US" w:bidi="en-US"/>
        </w:rPr>
        <w:t>IX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XI</w:t>
      </w:r>
      <w:r w:rsidRPr="0010465C">
        <w:rPr>
          <w:lang w:eastAsia="en-US" w:bidi="en-US"/>
        </w:rPr>
        <w:t xml:space="preserve"> </w:t>
      </w:r>
      <w:r>
        <w:t>классах - три-четыре урока.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spacing w:line="278" w:lineRule="exact"/>
        <w:ind w:firstLine="360"/>
      </w:pPr>
      <w:r w:rsidRPr="0010465C">
        <w:rPr>
          <w:lang w:eastAsia="en-US" w:bidi="en-US"/>
        </w:rPr>
        <w:t xml:space="preserve"> </w:t>
      </w:r>
      <w:r>
        <w:t xml:space="preserve">При работе на ПК для профилактики развития утомления необходимо осуществлять комплекс профилактических мероприятий в соответствии с СП </w:t>
      </w:r>
      <w:r w:rsidRPr="0010465C">
        <w:rPr>
          <w:lang w:eastAsia="en-US" w:bidi="en-US"/>
        </w:rPr>
        <w:t>2.4.3648-20.</w:t>
      </w:r>
    </w:p>
    <w:p w:rsidR="001377C0" w:rsidRDefault="00E8734E">
      <w:pPr>
        <w:pStyle w:val="1"/>
        <w:shd w:val="clear" w:color="auto" w:fill="auto"/>
        <w:ind w:firstLine="360"/>
      </w:pPr>
      <w:r>
        <w:t>Во время перемен следует проводить сквозное проветривание с обязательным выходом обучающихся из класса (кабинета).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 xml:space="preserve">Для обучающихся в старших классах при организации производственного обучения продолжительность работы с ПК не должна превышать </w:t>
      </w:r>
      <w:r w:rsidRPr="0010465C">
        <w:rPr>
          <w:lang w:eastAsia="en-US" w:bidi="en-US"/>
        </w:rPr>
        <w:t xml:space="preserve">50 </w:t>
      </w:r>
      <w:r>
        <w:t>процентов времени занятия.</w:t>
      </w:r>
    </w:p>
    <w:p w:rsidR="001377C0" w:rsidRDefault="00E8734E">
      <w:pPr>
        <w:pStyle w:val="1"/>
        <w:shd w:val="clear" w:color="auto" w:fill="auto"/>
        <w:ind w:firstLine="360"/>
      </w:pPr>
      <w:r>
        <w:t xml:space="preserve">Длительность работы с использованием ПК в период производственной практики, без учебных занятий, не должна превышать </w:t>
      </w:r>
      <w:r w:rsidRPr="0010465C">
        <w:rPr>
          <w:lang w:eastAsia="en-US" w:bidi="en-US"/>
        </w:rPr>
        <w:t xml:space="preserve">50 </w:t>
      </w:r>
      <w:r>
        <w:t>процентов продолжительности рабочего времени при соблюдении режима работы и профилактических мероприятий.</w:t>
      </w:r>
    </w:p>
    <w:p w:rsidR="001377C0" w:rsidRDefault="00E8734E" w:rsidP="0010465C">
      <w:pPr>
        <w:pStyle w:val="1"/>
        <w:numPr>
          <w:ilvl w:val="1"/>
          <w:numId w:val="1"/>
        </w:numPr>
        <w:shd w:val="clear" w:color="auto" w:fill="auto"/>
        <w:ind w:firstLine="360"/>
      </w:pPr>
      <w:r w:rsidRPr="0010465C">
        <w:rPr>
          <w:lang w:eastAsia="en-US" w:bidi="en-US"/>
        </w:rPr>
        <w:t xml:space="preserve"> </w:t>
      </w:r>
      <w:r>
        <w:t>Внеучебные занятия с использованием ПК рекомендуется проводить не чаще двух раз в неделю общей продолжительностью: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для обучающихся </w:t>
      </w:r>
      <w:r>
        <w:rPr>
          <w:lang w:val="en-US" w:eastAsia="en-US" w:bidi="en-US"/>
        </w:rPr>
        <w:t>II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V</w:t>
      </w:r>
      <w:r w:rsidRPr="0010465C">
        <w:rPr>
          <w:lang w:eastAsia="en-US" w:bidi="en-US"/>
        </w:rPr>
        <w:t xml:space="preserve"> </w:t>
      </w:r>
      <w:r>
        <w:t>классов - не более 60 мин;</w:t>
      </w:r>
    </w:p>
    <w:p w:rsidR="001377C0" w:rsidRDefault="00E8734E">
      <w:pPr>
        <w:pStyle w:val="1"/>
        <w:numPr>
          <w:ilvl w:val="0"/>
          <w:numId w:val="2"/>
        </w:numPr>
        <w:shd w:val="clear" w:color="auto" w:fill="auto"/>
        <w:ind w:left="360" w:hanging="360"/>
      </w:pPr>
      <w:r>
        <w:t xml:space="preserve"> для обучающихся VI классов и старше - не более </w:t>
      </w:r>
      <w:r w:rsidRPr="0010465C">
        <w:rPr>
          <w:lang w:eastAsia="en-US" w:bidi="en-US"/>
        </w:rPr>
        <w:t xml:space="preserve">90 </w:t>
      </w:r>
      <w:r>
        <w:t>мин.</w:t>
      </w:r>
    </w:p>
    <w:p w:rsidR="001377C0" w:rsidRDefault="00E8734E">
      <w:pPr>
        <w:pStyle w:val="1"/>
        <w:shd w:val="clear" w:color="auto" w:fill="auto"/>
        <w:ind w:firstLine="360"/>
      </w:pPr>
      <w:r>
        <w:t xml:space="preserve">Время проведения компьютерных игр с навязанным ритмом не должно превышать 10 мин для учащихся </w:t>
      </w:r>
      <w:r>
        <w:rPr>
          <w:lang w:val="en-US" w:eastAsia="en-US" w:bidi="en-US"/>
        </w:rPr>
        <w:t>II</w:t>
      </w:r>
      <w:r w:rsidRPr="0010465C">
        <w:rPr>
          <w:lang w:eastAsia="en-US" w:bidi="en-US"/>
        </w:rPr>
        <w:t>-</w:t>
      </w:r>
      <w:r>
        <w:rPr>
          <w:lang w:val="en-US" w:eastAsia="en-US" w:bidi="en-US"/>
        </w:rPr>
        <w:t>V</w:t>
      </w:r>
      <w:r w:rsidRPr="0010465C">
        <w:rPr>
          <w:lang w:eastAsia="en-US" w:bidi="en-US"/>
        </w:rPr>
        <w:t xml:space="preserve"> </w:t>
      </w:r>
      <w:r>
        <w:t>классов и 15 мин для учащихся более старших классов. Рекомендуется проводить их в конце занятия.</w:t>
      </w:r>
    </w:p>
    <w:p w:rsidR="0010465C" w:rsidRDefault="0010465C">
      <w:pPr>
        <w:pStyle w:val="1"/>
        <w:shd w:val="clear" w:color="auto" w:fill="auto"/>
        <w:ind w:firstLine="360"/>
      </w:pPr>
    </w:p>
    <w:p w:rsidR="001377C0" w:rsidRDefault="00E8734E" w:rsidP="0010465C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048"/>
        </w:tabs>
        <w:spacing w:line="230" w:lineRule="exact"/>
        <w:ind w:firstLine="0"/>
      </w:pPr>
      <w:bookmarkStart w:id="3" w:name="bookmark4"/>
      <w:r>
        <w:t>Заключительные положения.</w:t>
      </w:r>
      <w:bookmarkEnd w:id="3"/>
    </w:p>
    <w:p w:rsidR="00A85BA0" w:rsidRDefault="00A85BA0" w:rsidP="00A85BA0">
      <w:pPr>
        <w:pStyle w:val="11"/>
        <w:keepNext/>
        <w:keepLines/>
        <w:shd w:val="clear" w:color="auto" w:fill="auto"/>
        <w:tabs>
          <w:tab w:val="left" w:pos="1048"/>
        </w:tabs>
        <w:spacing w:line="230" w:lineRule="exact"/>
        <w:ind w:firstLine="0"/>
      </w:pPr>
    </w:p>
    <w:p w:rsidR="001377C0" w:rsidRDefault="00E8734E" w:rsidP="002D10F8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ind w:firstLine="360"/>
      </w:pPr>
      <w:bookmarkStart w:id="4" w:name="_GoBack"/>
      <w:bookmarkEnd w:id="4"/>
      <w:r>
        <w:t>Настоящее Положение действует до принятия нового с даты введения его в действие приказом директора Школы</w:t>
      </w:r>
    </w:p>
    <w:sectPr w:rsidR="001377C0">
      <w:type w:val="continuous"/>
      <w:pgSz w:w="11909" w:h="16834"/>
      <w:pgMar w:top="1169" w:right="828" w:bottom="1169" w:left="85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065" w:rsidRDefault="00E70065">
      <w:r>
        <w:separator/>
      </w:r>
    </w:p>
  </w:endnote>
  <w:endnote w:type="continuationSeparator" w:id="0">
    <w:p w:rsidR="00E70065" w:rsidRDefault="00E70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065" w:rsidRDefault="00E70065"/>
  </w:footnote>
  <w:footnote w:type="continuationSeparator" w:id="0">
    <w:p w:rsidR="00E70065" w:rsidRDefault="00E700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31D05"/>
    <w:multiLevelType w:val="multilevel"/>
    <w:tmpl w:val="0254914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F55118"/>
    <w:multiLevelType w:val="multilevel"/>
    <w:tmpl w:val="943AFED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271B43"/>
    <w:multiLevelType w:val="multilevel"/>
    <w:tmpl w:val="041615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A8539C7"/>
    <w:multiLevelType w:val="multilevel"/>
    <w:tmpl w:val="700CD9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47E72654"/>
    <w:multiLevelType w:val="multilevel"/>
    <w:tmpl w:val="26A63A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1377C0"/>
    <w:rsid w:val="000008CD"/>
    <w:rsid w:val="00046761"/>
    <w:rsid w:val="0010465C"/>
    <w:rsid w:val="001377C0"/>
    <w:rsid w:val="0015215C"/>
    <w:rsid w:val="002D10F8"/>
    <w:rsid w:val="004467C4"/>
    <w:rsid w:val="004A7324"/>
    <w:rsid w:val="009A3470"/>
    <w:rsid w:val="00A85BA0"/>
    <w:rsid w:val="00B4273A"/>
    <w:rsid w:val="00E70065"/>
    <w:rsid w:val="00E8734E"/>
    <w:rsid w:val="00FA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3pt">
    <w:name w:val="Основной текст (2) + 13 pt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3pt0">
    <w:name w:val="Основной текст (2) + 13 pt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0" w:lineRule="exact"/>
      <w:ind w:hanging="82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4" w:lineRule="exact"/>
      <w:ind w:hanging="22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83" w:lineRule="exact"/>
      <w:ind w:hanging="360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6">
    <w:name w:val="List Paragraph"/>
    <w:basedOn w:val="a"/>
    <w:uiPriority w:val="34"/>
    <w:qFormat/>
    <w:rsid w:val="004A7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3pt">
    <w:name w:val="Основной текст (2) + 13 pt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3pt0">
    <w:name w:val="Основной текст (2) + 13 pt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0" w:lineRule="exact"/>
      <w:ind w:hanging="82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4" w:lineRule="exact"/>
      <w:ind w:hanging="22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83" w:lineRule="exact"/>
      <w:ind w:hanging="360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6">
    <w:name w:val="List Paragraph"/>
    <w:basedOn w:val="a"/>
    <w:uiPriority w:val="34"/>
    <w:qFormat/>
    <w:rsid w:val="004A7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1215</Words>
  <Characters>6931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ZAVUCH</cp:lastModifiedBy>
  <cp:revision>2</cp:revision>
  <cp:lastPrinted>2021-09-02T05:53:00Z</cp:lastPrinted>
  <dcterms:created xsi:type="dcterms:W3CDTF">2022-01-24T16:47:00Z</dcterms:created>
  <dcterms:modified xsi:type="dcterms:W3CDTF">2022-01-24T16:47:00Z</dcterms:modified>
</cp:coreProperties>
</file>